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5647"/>
        <w:gridCol w:w="3822"/>
        <w:gridCol w:w="2256"/>
      </w:tblGrid>
      <w:tr>
        <w:trPr>
          <w:trHeight w:val="81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___квартал 2023__года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653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5836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1.Реализация в 2023 году  проекта «Этнокультурная карта Артинского района», как специализированная площадка для этнокультурного межконфессионального диалога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2. Организация и проведение мероприятий, приуроченных к общероссийским праздникам: мероприятий День народного единства, День России, День воссоединения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 Крыма с Россией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  <w:t>3. Участие народных коллективов района в районных, межрайонных и региональных фестивалях как   источник  формирования гражданского патриотизма и продвижение идей гармонизации отношений  в межнациональной и религиозной сферах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 комплексная Программа «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shd w:fill="auto" w:val="clear"/>
              </w:rPr>
              <w:t xml:space="preserve">Гармонизация межнациональных и межконфессиональных отношений, профилактика экстремизма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 xml:space="preserve">на территории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Артинского городского округа на 2023-2027 годы»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,  утверждена постановлением Администрации Артинского городского округа от 31.01.2023 № 43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93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85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Курень «Ильчигуловский» в составе НО ХКО «Хутор Красноуфимский» (приказ от 12.12.2022г.)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70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106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Гарифуллин Гаптрашит Гайфуллович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62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57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07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7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не было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-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72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 компактного проживания иностранных граждан на территории не имеется, имеется 7 мест с массовой постановкой иностранных граждан — данные адреса регулярно проверяются сотрудниками полиции.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 о проявлении экстремистской деятельности среди молодёжи за текущий период 2023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04.10.2023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94" w:h="11962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>
    <w:name w:val="Знак1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2">
    <w:name w:val="Знак2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>
    <w:name w:val="Знак Знак Знак Знак Знак 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>
    <w:name w:val="Знак3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>
    <w:name w:val="Знак4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2517</TotalTime>
  <Application>LibreOffice/7.0.4.2$Windows_X86_64 LibreOffice_project/dcf040e67528d9187c66b2379df5ea4407429775</Application>
  <AppVersion>15.0000</AppVersion>
  <Pages>8</Pages>
  <Words>1394</Words>
  <Characters>11163</Characters>
  <CharactersWithSpaces>12402</CharactersWithSpaces>
  <Paragraphs>168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2023-10-03T09:27:28Z</cp:lastPrinted>
  <dcterms:modified xsi:type="dcterms:W3CDTF">2023-10-03T09:29:37Z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